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EB" w:rsidRPr="000E71A1" w:rsidRDefault="002C03EB" w:rsidP="000E71A1">
      <w:pPr>
        <w:pStyle w:val="Encabezado"/>
        <w:tabs>
          <w:tab w:val="clear" w:pos="4252"/>
          <w:tab w:val="clear" w:pos="8504"/>
        </w:tabs>
        <w:ind w:firstLine="142"/>
        <w:jc w:val="right"/>
        <w:rPr>
          <w:rFonts w:asciiTheme="minorHAnsi" w:hAnsiTheme="minorHAnsi" w:cstheme="minorHAnsi"/>
          <w:b/>
          <w:sz w:val="18"/>
          <w:szCs w:val="18"/>
        </w:rPr>
      </w:pPr>
      <w:r w:rsidRPr="000E71A1">
        <w:rPr>
          <w:rFonts w:asciiTheme="minorHAnsi" w:hAnsiTheme="minorHAnsi" w:cstheme="minorHAnsi"/>
          <w:b/>
          <w:sz w:val="18"/>
          <w:szCs w:val="18"/>
        </w:rPr>
        <w:t>PROCEDIMIENTO ID 1687</w:t>
      </w:r>
    </w:p>
    <w:p w:rsidR="005F43E5" w:rsidRPr="00A83440" w:rsidRDefault="005F43E5" w:rsidP="002C03EB">
      <w:pPr>
        <w:spacing w:line="288" w:lineRule="auto"/>
        <w:ind w:right="279"/>
        <w:rPr>
          <w:rFonts w:asciiTheme="minorHAnsi" w:hAnsiTheme="minorHAnsi" w:cstheme="minorHAnsi"/>
          <w:b/>
          <w:sz w:val="28"/>
          <w:szCs w:val="28"/>
          <w:u w:val="single"/>
        </w:rPr>
      </w:pPr>
    </w:p>
    <w:p w:rsidR="00CD30AD" w:rsidRPr="00A83440" w:rsidRDefault="00142EA9" w:rsidP="00A83440">
      <w:pPr>
        <w:pStyle w:val="Encabezado"/>
        <w:pBdr>
          <w:top w:val="single" w:sz="4" w:space="4" w:color="A6A6A6"/>
          <w:left w:val="single" w:sz="4" w:space="4" w:color="A6A6A6"/>
          <w:bottom w:val="single" w:sz="4" w:space="4" w:color="A6A6A6"/>
          <w:right w:val="single" w:sz="4" w:space="4" w:color="A6A6A6"/>
        </w:pBdr>
        <w:tabs>
          <w:tab w:val="clear" w:pos="4252"/>
          <w:tab w:val="clear" w:pos="8504"/>
        </w:tabs>
        <w:jc w:val="center"/>
        <w:rPr>
          <w:rFonts w:ascii="Calibri" w:hAnsi="Calibri" w:cs="Calibri"/>
          <w:b/>
          <w:szCs w:val="22"/>
          <w:lang w:val="es-ES_tradnl"/>
        </w:rPr>
      </w:pPr>
      <w:r w:rsidRPr="00A83440">
        <w:rPr>
          <w:rFonts w:ascii="Calibri" w:hAnsi="Calibri" w:cs="Calibri"/>
          <w:b/>
          <w:szCs w:val="22"/>
          <w:lang w:val="es-ES_tradnl"/>
        </w:rPr>
        <w:t>SOLICITUD DE APLAZAMIENTO Y COMPROMISO DE PAGO</w:t>
      </w:r>
    </w:p>
    <w:p w:rsidR="00142EA9" w:rsidRPr="000E71A1" w:rsidRDefault="00142EA9" w:rsidP="000E71A1">
      <w:pPr>
        <w:ind w:right="279"/>
        <w:rPr>
          <w:rFonts w:asciiTheme="minorHAnsi" w:hAnsiTheme="minorHAnsi" w:cstheme="minorHAnsi"/>
          <w:sz w:val="22"/>
        </w:rPr>
      </w:pPr>
    </w:p>
    <w:p w:rsidR="00142EA9" w:rsidRPr="000E71A1" w:rsidRDefault="00142EA9" w:rsidP="000E71A1">
      <w:pPr>
        <w:ind w:right="-81"/>
        <w:jc w:val="both"/>
        <w:rPr>
          <w:rFonts w:asciiTheme="minorHAnsi" w:hAnsiTheme="minorHAnsi" w:cstheme="minorHAnsi"/>
          <w:sz w:val="22"/>
        </w:rPr>
      </w:pPr>
      <w:r w:rsidRPr="000E71A1">
        <w:rPr>
          <w:rFonts w:asciiTheme="minorHAnsi" w:hAnsiTheme="minorHAnsi" w:cstheme="minorHAnsi"/>
          <w:sz w:val="22"/>
        </w:rPr>
        <w:t>D</w:t>
      </w:r>
      <w:r w:rsidR="00104179" w:rsidRPr="000E71A1">
        <w:rPr>
          <w:rFonts w:asciiTheme="minorHAnsi" w:hAnsiTheme="minorHAnsi" w:cstheme="minorHAnsi"/>
          <w:sz w:val="22"/>
        </w:rPr>
        <w:t>/Dª</w:t>
      </w:r>
      <w:r w:rsidRPr="000E71A1">
        <w:rPr>
          <w:rFonts w:asciiTheme="minorHAnsi" w:hAnsiTheme="minorHAnsi" w:cstheme="minorHAnsi"/>
          <w:sz w:val="22"/>
        </w:rPr>
        <w:t>._____</w:t>
      </w:r>
      <w:r w:rsidR="00B03B41" w:rsidRPr="000E71A1">
        <w:rPr>
          <w:rFonts w:asciiTheme="minorHAnsi" w:hAnsiTheme="minorHAnsi" w:cstheme="minorHAnsi"/>
          <w:sz w:val="22"/>
        </w:rPr>
        <w:t>_______</w:t>
      </w:r>
      <w:r w:rsidRPr="000E71A1">
        <w:rPr>
          <w:rFonts w:asciiTheme="minorHAnsi" w:hAnsiTheme="minorHAnsi" w:cstheme="minorHAnsi"/>
          <w:sz w:val="22"/>
        </w:rPr>
        <w:t>____</w:t>
      </w:r>
      <w:r w:rsidR="00104179" w:rsidRPr="000E71A1">
        <w:rPr>
          <w:rFonts w:asciiTheme="minorHAnsi" w:hAnsiTheme="minorHAnsi" w:cstheme="minorHAnsi"/>
          <w:sz w:val="22"/>
        </w:rPr>
        <w:t>__</w:t>
      </w:r>
      <w:r w:rsidRPr="000E71A1">
        <w:rPr>
          <w:rFonts w:asciiTheme="minorHAnsi" w:hAnsiTheme="minorHAnsi" w:cstheme="minorHAnsi"/>
          <w:sz w:val="22"/>
        </w:rPr>
        <w:t>_____________</w:t>
      </w:r>
      <w:r w:rsidR="00B03B41" w:rsidRPr="000E71A1">
        <w:rPr>
          <w:rFonts w:asciiTheme="minorHAnsi" w:hAnsiTheme="minorHAnsi" w:cstheme="minorHAnsi"/>
          <w:sz w:val="22"/>
        </w:rPr>
        <w:t>____</w:t>
      </w:r>
      <w:r w:rsidRPr="000E71A1">
        <w:rPr>
          <w:rFonts w:asciiTheme="minorHAnsi" w:hAnsiTheme="minorHAnsi" w:cstheme="minorHAnsi"/>
          <w:sz w:val="22"/>
        </w:rPr>
        <w:t>_</w:t>
      </w:r>
      <w:r w:rsidR="000E71A1">
        <w:rPr>
          <w:rFonts w:asciiTheme="minorHAnsi" w:hAnsiTheme="minorHAnsi" w:cstheme="minorHAnsi"/>
          <w:sz w:val="22"/>
        </w:rPr>
        <w:t>_______</w:t>
      </w:r>
      <w:r w:rsidR="00075F85">
        <w:rPr>
          <w:rFonts w:asciiTheme="minorHAnsi" w:hAnsiTheme="minorHAnsi" w:cstheme="minorHAnsi"/>
          <w:sz w:val="22"/>
        </w:rPr>
        <w:t>____</w:t>
      </w:r>
      <w:r w:rsidRPr="000E71A1">
        <w:rPr>
          <w:rFonts w:asciiTheme="minorHAnsi" w:hAnsiTheme="minorHAnsi" w:cstheme="minorHAnsi"/>
          <w:sz w:val="22"/>
        </w:rPr>
        <w:t>_ con NIF: ___</w:t>
      </w:r>
      <w:r w:rsidR="00104179" w:rsidRPr="000E71A1">
        <w:rPr>
          <w:rFonts w:asciiTheme="minorHAnsi" w:hAnsiTheme="minorHAnsi" w:cstheme="minorHAnsi"/>
          <w:sz w:val="22"/>
        </w:rPr>
        <w:t>___</w:t>
      </w:r>
      <w:r w:rsidRPr="000E71A1">
        <w:rPr>
          <w:rFonts w:asciiTheme="minorHAnsi" w:hAnsiTheme="minorHAnsi" w:cstheme="minorHAnsi"/>
          <w:sz w:val="22"/>
        </w:rPr>
        <w:t>____</w:t>
      </w:r>
      <w:r w:rsidR="00B05EC8" w:rsidRPr="000E71A1">
        <w:rPr>
          <w:rFonts w:asciiTheme="minorHAnsi" w:hAnsiTheme="minorHAnsi" w:cstheme="minorHAnsi"/>
          <w:sz w:val="22"/>
        </w:rPr>
        <w:t>_</w:t>
      </w:r>
      <w:r w:rsidR="00BA75A2" w:rsidRPr="000E71A1">
        <w:rPr>
          <w:rFonts w:asciiTheme="minorHAnsi" w:hAnsiTheme="minorHAnsi" w:cstheme="minorHAnsi"/>
          <w:sz w:val="22"/>
        </w:rPr>
        <w:t>_</w:t>
      </w:r>
      <w:r w:rsidRPr="000E71A1">
        <w:rPr>
          <w:rFonts w:asciiTheme="minorHAnsi" w:hAnsiTheme="minorHAnsi" w:cstheme="minorHAnsi"/>
          <w:sz w:val="22"/>
        </w:rPr>
        <w:t>_</w:t>
      </w:r>
      <w:r w:rsidR="00B03B41" w:rsidRPr="000E71A1">
        <w:rPr>
          <w:rFonts w:asciiTheme="minorHAnsi" w:hAnsiTheme="minorHAnsi" w:cstheme="minorHAnsi"/>
          <w:sz w:val="22"/>
        </w:rPr>
        <w:t>___</w:t>
      </w:r>
      <w:r w:rsidR="000E71A1">
        <w:rPr>
          <w:rFonts w:asciiTheme="minorHAnsi" w:hAnsiTheme="minorHAnsi" w:cstheme="minorHAnsi"/>
          <w:sz w:val="22"/>
        </w:rPr>
        <w:t>______</w:t>
      </w:r>
      <w:r w:rsidRPr="000E71A1">
        <w:rPr>
          <w:rFonts w:asciiTheme="minorHAnsi" w:hAnsiTheme="minorHAnsi" w:cstheme="minorHAnsi"/>
          <w:sz w:val="22"/>
        </w:rPr>
        <w:t xml:space="preserve"> </w:t>
      </w:r>
    </w:p>
    <w:p w:rsidR="00142EA9" w:rsidRPr="000E71A1" w:rsidRDefault="00142EA9" w:rsidP="000E71A1">
      <w:pPr>
        <w:jc w:val="both"/>
        <w:rPr>
          <w:rFonts w:asciiTheme="minorHAnsi" w:hAnsiTheme="minorHAnsi" w:cstheme="minorHAnsi"/>
          <w:sz w:val="22"/>
        </w:rPr>
      </w:pPr>
      <w:proofErr w:type="gramStart"/>
      <w:r w:rsidRPr="000E71A1">
        <w:rPr>
          <w:rFonts w:asciiTheme="minorHAnsi" w:hAnsiTheme="minorHAnsi" w:cstheme="minorHAnsi"/>
          <w:sz w:val="22"/>
        </w:rPr>
        <w:t>con</w:t>
      </w:r>
      <w:proofErr w:type="gramEnd"/>
      <w:r w:rsidRPr="000E71A1">
        <w:rPr>
          <w:rFonts w:asciiTheme="minorHAnsi" w:hAnsiTheme="minorHAnsi" w:cstheme="minorHAnsi"/>
          <w:sz w:val="22"/>
        </w:rPr>
        <w:t xml:space="preserve"> domicilio en c/ ___________________________________ número</w:t>
      </w:r>
      <w:r w:rsidR="00B03B41" w:rsidRPr="000E71A1">
        <w:rPr>
          <w:rFonts w:asciiTheme="minorHAnsi" w:hAnsiTheme="minorHAnsi" w:cstheme="minorHAnsi"/>
          <w:sz w:val="22"/>
        </w:rPr>
        <w:t>___</w:t>
      </w:r>
      <w:r w:rsidRPr="000E71A1">
        <w:rPr>
          <w:rFonts w:asciiTheme="minorHAnsi" w:hAnsiTheme="minorHAnsi" w:cstheme="minorHAnsi"/>
          <w:sz w:val="22"/>
        </w:rPr>
        <w:t>_ bloque____ piso___ letra _</w:t>
      </w:r>
      <w:r w:rsidR="00104179" w:rsidRPr="000E71A1">
        <w:rPr>
          <w:rFonts w:asciiTheme="minorHAnsi" w:hAnsiTheme="minorHAnsi" w:cstheme="minorHAnsi"/>
          <w:sz w:val="22"/>
        </w:rPr>
        <w:t>_</w:t>
      </w:r>
      <w:r w:rsidRPr="000E71A1">
        <w:rPr>
          <w:rFonts w:asciiTheme="minorHAnsi" w:hAnsiTheme="minorHAnsi" w:cstheme="minorHAnsi"/>
          <w:sz w:val="22"/>
        </w:rPr>
        <w:t>_ Municipio_______________________, en calidad de adjudicatario</w:t>
      </w:r>
      <w:r w:rsidR="00104179" w:rsidRPr="000E71A1">
        <w:rPr>
          <w:rFonts w:asciiTheme="minorHAnsi" w:hAnsiTheme="minorHAnsi" w:cstheme="minorHAnsi"/>
          <w:sz w:val="22"/>
        </w:rPr>
        <w:t>/a</w:t>
      </w:r>
      <w:r w:rsidRPr="000E71A1">
        <w:rPr>
          <w:rFonts w:asciiTheme="minorHAnsi" w:hAnsiTheme="minorHAnsi" w:cstheme="minorHAnsi"/>
          <w:sz w:val="22"/>
        </w:rPr>
        <w:t xml:space="preserve"> de la vivienda en régimen de arrendamiento perteneciente al GRUPO:</w:t>
      </w:r>
      <w:r w:rsidR="00BA75A2" w:rsidRPr="000E71A1">
        <w:rPr>
          <w:rFonts w:asciiTheme="minorHAnsi" w:hAnsiTheme="minorHAnsi" w:cstheme="minorHAnsi"/>
          <w:sz w:val="22"/>
        </w:rPr>
        <w:t>_</w:t>
      </w:r>
      <w:r w:rsidRPr="000E71A1">
        <w:rPr>
          <w:rFonts w:asciiTheme="minorHAnsi" w:hAnsiTheme="minorHAnsi" w:cstheme="minorHAnsi"/>
          <w:sz w:val="22"/>
        </w:rPr>
        <w:t>________ CUENTA:_______.</w:t>
      </w:r>
    </w:p>
    <w:p w:rsidR="00104179" w:rsidRPr="000E71A1" w:rsidRDefault="00104179" w:rsidP="000E71A1">
      <w:pPr>
        <w:jc w:val="both"/>
        <w:rPr>
          <w:rFonts w:asciiTheme="minorHAnsi" w:hAnsiTheme="minorHAnsi" w:cstheme="minorHAnsi"/>
          <w:sz w:val="22"/>
        </w:rPr>
      </w:pPr>
    </w:p>
    <w:p w:rsidR="00B03B41" w:rsidRPr="00A83440" w:rsidRDefault="00142EA9" w:rsidP="000E71A1">
      <w:pPr>
        <w:ind w:firstLine="708"/>
        <w:jc w:val="both"/>
        <w:rPr>
          <w:rFonts w:asciiTheme="minorHAnsi" w:hAnsiTheme="minorHAnsi" w:cstheme="minorHAnsi"/>
          <w:b/>
        </w:rPr>
      </w:pPr>
      <w:r w:rsidRPr="00A83440">
        <w:rPr>
          <w:rFonts w:asciiTheme="minorHAnsi" w:hAnsiTheme="minorHAnsi" w:cstheme="minorHAnsi"/>
          <w:b/>
        </w:rPr>
        <w:t xml:space="preserve">DECLARO: </w:t>
      </w:r>
    </w:p>
    <w:p w:rsidR="00104179" w:rsidRPr="000E71A1" w:rsidRDefault="00104179" w:rsidP="000E71A1">
      <w:pPr>
        <w:ind w:firstLine="708"/>
        <w:jc w:val="both"/>
        <w:rPr>
          <w:rFonts w:asciiTheme="minorHAnsi" w:hAnsiTheme="minorHAnsi" w:cstheme="minorHAnsi"/>
          <w:b/>
          <w:sz w:val="22"/>
        </w:rPr>
      </w:pPr>
    </w:p>
    <w:p w:rsidR="00142EA9" w:rsidRPr="000E71A1" w:rsidRDefault="00142EA9" w:rsidP="000E71A1">
      <w:pPr>
        <w:jc w:val="both"/>
        <w:rPr>
          <w:rFonts w:asciiTheme="minorHAnsi" w:hAnsiTheme="minorHAnsi" w:cstheme="minorHAnsi"/>
          <w:sz w:val="22"/>
        </w:rPr>
      </w:pPr>
      <w:r w:rsidRPr="000E71A1">
        <w:rPr>
          <w:rFonts w:asciiTheme="minorHAnsi" w:hAnsiTheme="minorHAnsi" w:cstheme="minorHAnsi"/>
          <w:sz w:val="22"/>
        </w:rPr>
        <w:t>Reconocer la existencia de una deuda por un importe de ____</w:t>
      </w:r>
      <w:r w:rsidR="00075F85">
        <w:rPr>
          <w:rFonts w:asciiTheme="minorHAnsi" w:hAnsiTheme="minorHAnsi" w:cstheme="minorHAnsi"/>
          <w:sz w:val="22"/>
        </w:rPr>
        <w:t>__</w:t>
      </w:r>
      <w:r w:rsidRPr="000E71A1">
        <w:rPr>
          <w:rFonts w:asciiTheme="minorHAnsi" w:hAnsiTheme="minorHAnsi" w:cstheme="minorHAnsi"/>
          <w:sz w:val="22"/>
        </w:rPr>
        <w:t>_______€, en concepto de recibos de arrendamiento de la vivienda citada anteriormente, y a favor de</w:t>
      </w:r>
      <w:r w:rsidR="00295B9D" w:rsidRPr="000E71A1">
        <w:rPr>
          <w:rFonts w:asciiTheme="minorHAnsi" w:hAnsiTheme="minorHAnsi" w:cstheme="minorHAnsi"/>
          <w:sz w:val="22"/>
        </w:rPr>
        <w:t xml:space="preserve"> la </w:t>
      </w:r>
      <w:r w:rsidR="000C2F8F" w:rsidRPr="000E71A1">
        <w:rPr>
          <w:rFonts w:asciiTheme="minorHAnsi" w:hAnsiTheme="minorHAnsi" w:cstheme="minorHAnsi"/>
          <w:sz w:val="22"/>
        </w:rPr>
        <w:t>Dirección General de</w:t>
      </w:r>
      <w:r w:rsidR="00295B9D" w:rsidRPr="000E71A1">
        <w:rPr>
          <w:rFonts w:asciiTheme="minorHAnsi" w:hAnsiTheme="minorHAnsi" w:cstheme="minorHAnsi"/>
          <w:sz w:val="22"/>
        </w:rPr>
        <w:t xml:space="preserve"> Vivienda</w:t>
      </w:r>
      <w:r w:rsidRPr="000E71A1">
        <w:rPr>
          <w:rFonts w:asciiTheme="minorHAnsi" w:hAnsiTheme="minorHAnsi" w:cstheme="minorHAnsi"/>
          <w:sz w:val="22"/>
        </w:rPr>
        <w:t xml:space="preserve"> al día _</w:t>
      </w:r>
      <w:r w:rsidR="00075F85">
        <w:rPr>
          <w:rFonts w:asciiTheme="minorHAnsi" w:hAnsiTheme="minorHAnsi" w:cstheme="minorHAnsi"/>
          <w:sz w:val="22"/>
        </w:rPr>
        <w:t>_</w:t>
      </w:r>
      <w:r w:rsidRPr="000E71A1">
        <w:rPr>
          <w:rFonts w:asciiTheme="minorHAnsi" w:hAnsiTheme="minorHAnsi" w:cstheme="minorHAnsi"/>
          <w:sz w:val="22"/>
        </w:rPr>
        <w:t>__</w:t>
      </w:r>
      <w:r w:rsidR="00075F85">
        <w:rPr>
          <w:rFonts w:asciiTheme="minorHAnsi" w:hAnsiTheme="minorHAnsi" w:cstheme="minorHAnsi"/>
          <w:sz w:val="22"/>
        </w:rPr>
        <w:t xml:space="preserve"> </w:t>
      </w:r>
      <w:r w:rsidRPr="000E71A1">
        <w:rPr>
          <w:rFonts w:asciiTheme="minorHAnsi" w:hAnsiTheme="minorHAnsi" w:cstheme="minorHAnsi"/>
          <w:sz w:val="22"/>
        </w:rPr>
        <w:t>/</w:t>
      </w:r>
      <w:r w:rsidR="00075F85">
        <w:rPr>
          <w:rFonts w:asciiTheme="minorHAnsi" w:hAnsiTheme="minorHAnsi" w:cstheme="minorHAnsi"/>
          <w:sz w:val="22"/>
        </w:rPr>
        <w:t xml:space="preserve"> </w:t>
      </w:r>
      <w:r w:rsidRPr="000E71A1">
        <w:rPr>
          <w:rFonts w:asciiTheme="minorHAnsi" w:hAnsiTheme="minorHAnsi" w:cstheme="minorHAnsi"/>
          <w:sz w:val="22"/>
        </w:rPr>
        <w:t>__</w:t>
      </w:r>
      <w:r w:rsidR="00075F85">
        <w:rPr>
          <w:rFonts w:asciiTheme="minorHAnsi" w:hAnsiTheme="minorHAnsi" w:cstheme="minorHAnsi"/>
          <w:sz w:val="22"/>
        </w:rPr>
        <w:t>__</w:t>
      </w:r>
      <w:r w:rsidRPr="000E71A1">
        <w:rPr>
          <w:rFonts w:asciiTheme="minorHAnsi" w:hAnsiTheme="minorHAnsi" w:cstheme="minorHAnsi"/>
          <w:sz w:val="22"/>
        </w:rPr>
        <w:t>_</w:t>
      </w:r>
      <w:r w:rsidR="00075F85">
        <w:rPr>
          <w:rFonts w:asciiTheme="minorHAnsi" w:hAnsiTheme="minorHAnsi" w:cstheme="minorHAnsi"/>
          <w:sz w:val="22"/>
        </w:rPr>
        <w:t xml:space="preserve"> </w:t>
      </w:r>
      <w:r w:rsidRPr="000E71A1">
        <w:rPr>
          <w:rFonts w:asciiTheme="minorHAnsi" w:hAnsiTheme="minorHAnsi" w:cstheme="minorHAnsi"/>
          <w:sz w:val="22"/>
        </w:rPr>
        <w:t>/</w:t>
      </w:r>
      <w:r w:rsidR="00075F85">
        <w:rPr>
          <w:rFonts w:asciiTheme="minorHAnsi" w:hAnsiTheme="minorHAnsi" w:cstheme="minorHAnsi"/>
          <w:sz w:val="22"/>
        </w:rPr>
        <w:t xml:space="preserve"> </w:t>
      </w:r>
      <w:bookmarkStart w:id="0" w:name="_GoBack"/>
      <w:bookmarkEnd w:id="0"/>
      <w:r w:rsidR="00075F85">
        <w:rPr>
          <w:rFonts w:asciiTheme="minorHAnsi" w:hAnsiTheme="minorHAnsi" w:cstheme="minorHAnsi"/>
          <w:sz w:val="22"/>
        </w:rPr>
        <w:t>202_</w:t>
      </w:r>
      <w:r w:rsidRPr="000E71A1">
        <w:rPr>
          <w:rFonts w:asciiTheme="minorHAnsi" w:hAnsiTheme="minorHAnsi" w:cstheme="minorHAnsi"/>
          <w:sz w:val="22"/>
        </w:rPr>
        <w:t>_.</w:t>
      </w:r>
    </w:p>
    <w:p w:rsidR="00142EA9" w:rsidRPr="000E71A1" w:rsidRDefault="00142EA9" w:rsidP="000E71A1">
      <w:pPr>
        <w:jc w:val="both"/>
        <w:rPr>
          <w:rFonts w:asciiTheme="minorHAnsi" w:hAnsiTheme="minorHAnsi" w:cstheme="minorHAnsi"/>
          <w:sz w:val="22"/>
        </w:rPr>
      </w:pPr>
    </w:p>
    <w:p w:rsidR="00142EA9" w:rsidRPr="00A83440" w:rsidRDefault="00142EA9" w:rsidP="000E71A1">
      <w:pPr>
        <w:ind w:firstLine="708"/>
        <w:jc w:val="both"/>
        <w:rPr>
          <w:rFonts w:asciiTheme="minorHAnsi" w:hAnsiTheme="minorHAnsi" w:cstheme="minorHAnsi"/>
          <w:b/>
        </w:rPr>
      </w:pPr>
      <w:r w:rsidRPr="00A83440">
        <w:rPr>
          <w:rFonts w:asciiTheme="minorHAnsi" w:hAnsiTheme="minorHAnsi" w:cstheme="minorHAnsi"/>
          <w:b/>
        </w:rPr>
        <w:t xml:space="preserve">SOLICITO: </w:t>
      </w:r>
    </w:p>
    <w:p w:rsidR="00B03B41" w:rsidRPr="000E71A1" w:rsidRDefault="00B03B41" w:rsidP="000E71A1">
      <w:pPr>
        <w:ind w:firstLine="708"/>
        <w:jc w:val="both"/>
        <w:rPr>
          <w:rFonts w:asciiTheme="minorHAnsi" w:hAnsiTheme="minorHAnsi" w:cstheme="minorHAnsi"/>
          <w:sz w:val="22"/>
        </w:rPr>
      </w:pPr>
    </w:p>
    <w:p w:rsidR="00142EA9" w:rsidRPr="000E71A1" w:rsidRDefault="00142EA9" w:rsidP="000E71A1">
      <w:pPr>
        <w:jc w:val="both"/>
        <w:rPr>
          <w:rFonts w:asciiTheme="minorHAnsi" w:hAnsiTheme="minorHAnsi" w:cstheme="minorHAnsi"/>
          <w:sz w:val="22"/>
        </w:rPr>
      </w:pPr>
      <w:r w:rsidRPr="000E71A1">
        <w:rPr>
          <w:rFonts w:asciiTheme="minorHAnsi" w:hAnsiTheme="minorHAnsi" w:cstheme="minorHAnsi"/>
          <w:sz w:val="22"/>
        </w:rPr>
        <w:t>Se me conceda por el órgano competente el pago aplazado de dicha deuda conforme a la orden de minoración de la renta de las viviendas de promoción pública de 27 de noviembre de 2001 (BORM 26/12/01).</w:t>
      </w:r>
    </w:p>
    <w:p w:rsidR="00A36D39" w:rsidRPr="000E71A1" w:rsidRDefault="00A36D39" w:rsidP="000E71A1">
      <w:pPr>
        <w:ind w:firstLine="708"/>
        <w:jc w:val="both"/>
        <w:rPr>
          <w:rFonts w:asciiTheme="minorHAnsi" w:hAnsiTheme="minorHAnsi" w:cstheme="minorHAnsi"/>
          <w:sz w:val="22"/>
        </w:rPr>
      </w:pPr>
    </w:p>
    <w:p w:rsidR="00A36D39" w:rsidRPr="00A36D39" w:rsidRDefault="00A36D39" w:rsidP="000E71A1">
      <w:pPr>
        <w:jc w:val="both"/>
        <w:rPr>
          <w:rFonts w:asciiTheme="minorHAnsi" w:hAnsiTheme="minorHAnsi" w:cstheme="minorHAnsi"/>
          <w:bCs/>
          <w:sz w:val="20"/>
          <w:lang w:val="es-ES_tradnl"/>
        </w:rPr>
      </w:pPr>
      <w:r w:rsidRPr="00A36D39">
        <w:rPr>
          <w:rFonts w:asciiTheme="minorHAnsi" w:hAnsiTheme="minorHAnsi" w:cstheme="minorHAnsi"/>
          <w:b/>
          <w:bCs/>
          <w:sz w:val="20"/>
          <w:lang w:val="es-ES_tradnl"/>
        </w:rPr>
        <w:sym w:font="Webdings" w:char="F063"/>
      </w:r>
      <w:r w:rsidRPr="00A36D39">
        <w:rPr>
          <w:rFonts w:asciiTheme="minorHAnsi" w:hAnsiTheme="minorHAnsi" w:cstheme="minorHAnsi"/>
          <w:b/>
          <w:bCs/>
          <w:sz w:val="20"/>
          <w:lang w:val="es-ES_tradnl"/>
        </w:rPr>
        <w:t xml:space="preserve"> Autorizo </w:t>
      </w:r>
      <w:r w:rsidRPr="00A36D39">
        <w:rPr>
          <w:rFonts w:asciiTheme="minorHAnsi" w:hAnsiTheme="minorHAnsi" w:cstheme="minorHAnsi"/>
          <w:bCs/>
          <w:sz w:val="20"/>
          <w:lang w:val="es-ES_tradnl"/>
        </w:rPr>
        <w:t xml:space="preserve">al Órgano administrativo competente a notificarme a través del Servicio de Notificación electrónica por comparecencia en la Sede Electrónica de la CARM las actuaciones que se deriven de la tramitación de esta solicitud. A tal fin me comprometo a acceder periódicamente a través de mi certificado digital, DNI electrónico o del sistema de clave habilitado por la Administración Regional, a mi buzón electrónico ubicado en la Sede Electrónica de la CARM: https://sede.carm.es, en el apartado de notificaciones electrónicas de la carpeta del ciudadano, o directamente en </w:t>
      </w:r>
      <w:hyperlink r:id="rId7" w:history="1">
        <w:r w:rsidRPr="00A36D39">
          <w:rPr>
            <w:rStyle w:val="Hipervnculo"/>
            <w:rFonts w:asciiTheme="minorHAnsi" w:hAnsiTheme="minorHAnsi" w:cstheme="minorHAnsi"/>
            <w:bCs/>
            <w:sz w:val="20"/>
            <w:lang w:val="es-ES_tradnl"/>
          </w:rPr>
          <w:t>https://sede.carm.es/vernotificaciones</w:t>
        </w:r>
      </w:hyperlink>
      <w:r w:rsidRPr="00A36D39">
        <w:rPr>
          <w:rFonts w:asciiTheme="minorHAnsi" w:hAnsiTheme="minorHAnsi" w:cstheme="minorHAnsi"/>
          <w:bCs/>
          <w:sz w:val="20"/>
          <w:lang w:val="es-ES_tradnl"/>
        </w:rPr>
        <w:t>.</w:t>
      </w:r>
    </w:p>
    <w:p w:rsidR="00A36D39" w:rsidRPr="00A36D39" w:rsidRDefault="00A36D39" w:rsidP="000E71A1">
      <w:pPr>
        <w:jc w:val="both"/>
        <w:rPr>
          <w:rFonts w:asciiTheme="minorHAnsi" w:hAnsiTheme="minorHAnsi" w:cstheme="minorHAnsi"/>
          <w:lang w:val="es-ES_tradnl"/>
        </w:rPr>
      </w:pPr>
    </w:p>
    <w:p w:rsidR="00A36D39" w:rsidRPr="00A36D39" w:rsidRDefault="00A36D39" w:rsidP="000E71A1">
      <w:pPr>
        <w:jc w:val="both"/>
        <w:rPr>
          <w:rFonts w:asciiTheme="minorHAnsi" w:hAnsiTheme="minorHAnsi" w:cstheme="minorHAnsi"/>
          <w:sz w:val="16"/>
          <w:lang w:val="es-ES_tradnl"/>
        </w:rPr>
      </w:pPr>
      <w:r w:rsidRPr="00A36D39">
        <w:rPr>
          <w:rFonts w:asciiTheme="minorHAnsi" w:hAnsiTheme="minorHAnsi" w:cstheme="minorHAnsi"/>
          <w:sz w:val="16"/>
          <w:lang w:val="es-ES_tradnl"/>
        </w:rPr>
        <w:t>De conformidad con lo dispuesto en los arts. 14 y 43 de la Ley 39/2015, de 1 de octubre, del Procedimiento Administrativo Común de las Administraciones Públicas, las personas físicas podrán elegir el sistema de notificación (en papel o electrónica) ante la Administración, este derecho no se extiende a los obligados a relacionarse electrónicamente con las Administraciones previsto en el artículo 14.2 de esa misma ley. Una vez transcurridos 10 días naturales desde la puesta a disposición de la notificación en la Sede Electrónica sin que la haya descargado, se entenderá que la notificación ha sido realizada.</w:t>
      </w:r>
    </w:p>
    <w:p w:rsidR="00A36D39" w:rsidRPr="00A36D39" w:rsidRDefault="00A36D39" w:rsidP="000E71A1">
      <w:pPr>
        <w:jc w:val="both"/>
        <w:rPr>
          <w:rFonts w:asciiTheme="minorHAnsi" w:hAnsiTheme="minorHAnsi" w:cstheme="minorHAnsi"/>
          <w:lang w:val="es-ES_tradnl"/>
        </w:rPr>
      </w:pPr>
    </w:p>
    <w:p w:rsidR="00142EA9" w:rsidRPr="00A83440" w:rsidRDefault="00142EA9" w:rsidP="000E71A1">
      <w:pPr>
        <w:jc w:val="both"/>
        <w:rPr>
          <w:rFonts w:asciiTheme="minorHAnsi" w:hAnsiTheme="minorHAnsi" w:cstheme="minorHAnsi"/>
        </w:rPr>
      </w:pPr>
    </w:p>
    <w:p w:rsidR="00142EA9" w:rsidRPr="00A83440" w:rsidRDefault="00142EA9" w:rsidP="000E71A1">
      <w:pPr>
        <w:ind w:firstLine="708"/>
        <w:jc w:val="both"/>
        <w:rPr>
          <w:rFonts w:asciiTheme="minorHAnsi" w:hAnsiTheme="minorHAnsi" w:cstheme="minorHAnsi"/>
          <w:b/>
        </w:rPr>
      </w:pPr>
      <w:r w:rsidRPr="00A83440">
        <w:rPr>
          <w:rFonts w:asciiTheme="minorHAnsi" w:hAnsiTheme="minorHAnsi" w:cstheme="minorHAnsi"/>
          <w:b/>
        </w:rPr>
        <w:t>ME COMPROMETO:</w:t>
      </w:r>
    </w:p>
    <w:p w:rsidR="00B03B41" w:rsidRPr="000E71A1" w:rsidRDefault="00B03B41" w:rsidP="000E71A1">
      <w:pPr>
        <w:ind w:firstLine="708"/>
        <w:jc w:val="both"/>
        <w:rPr>
          <w:rFonts w:asciiTheme="minorHAnsi" w:hAnsiTheme="minorHAnsi" w:cstheme="minorHAnsi"/>
          <w:sz w:val="22"/>
        </w:rPr>
      </w:pPr>
    </w:p>
    <w:p w:rsidR="00142EA9" w:rsidRPr="000E71A1" w:rsidRDefault="00142EA9" w:rsidP="000E71A1">
      <w:pPr>
        <w:jc w:val="both"/>
        <w:rPr>
          <w:rFonts w:asciiTheme="minorHAnsi" w:hAnsiTheme="minorHAnsi" w:cstheme="minorHAnsi"/>
          <w:sz w:val="22"/>
        </w:rPr>
      </w:pPr>
      <w:r w:rsidRPr="000E71A1">
        <w:rPr>
          <w:rFonts w:asciiTheme="minorHAnsi" w:hAnsiTheme="minorHAnsi" w:cstheme="minorHAnsi"/>
          <w:sz w:val="22"/>
        </w:rPr>
        <w:t>A pagar un recibo actual y otro atrasado, saldando, en todo caso, la deuda contraída, en u</w:t>
      </w:r>
      <w:r w:rsidR="00BA75A2" w:rsidRPr="000E71A1">
        <w:rPr>
          <w:rFonts w:asciiTheme="minorHAnsi" w:hAnsiTheme="minorHAnsi" w:cstheme="minorHAnsi"/>
          <w:sz w:val="22"/>
        </w:rPr>
        <w:t>n</w:t>
      </w:r>
      <w:r w:rsidRPr="000E71A1">
        <w:rPr>
          <w:rFonts w:asciiTheme="minorHAnsi" w:hAnsiTheme="minorHAnsi" w:cstheme="minorHAnsi"/>
          <w:sz w:val="22"/>
        </w:rPr>
        <w:t xml:space="preserve"> periodo máximo de 36 mensualidades a partir del mes en el que se gire el primer recibo objeto de minoración.</w:t>
      </w:r>
    </w:p>
    <w:p w:rsidR="00B03B41" w:rsidRPr="000E71A1" w:rsidRDefault="00B03B41" w:rsidP="000E71A1">
      <w:pPr>
        <w:jc w:val="both"/>
        <w:rPr>
          <w:rFonts w:asciiTheme="minorHAnsi" w:hAnsiTheme="minorHAnsi" w:cstheme="minorHAnsi"/>
          <w:sz w:val="22"/>
        </w:rPr>
      </w:pPr>
    </w:p>
    <w:p w:rsidR="00B03B41" w:rsidRPr="00A83440" w:rsidRDefault="00B03B41" w:rsidP="000E71A1">
      <w:pPr>
        <w:jc w:val="center"/>
        <w:rPr>
          <w:rFonts w:asciiTheme="minorHAnsi" w:hAnsiTheme="minorHAnsi" w:cstheme="minorHAnsi"/>
        </w:rPr>
      </w:pPr>
      <w:r w:rsidRPr="00A83440">
        <w:rPr>
          <w:rFonts w:asciiTheme="minorHAnsi" w:hAnsiTheme="minorHAnsi" w:cstheme="minorHAnsi"/>
        </w:rPr>
        <w:t xml:space="preserve">Murcia a _____ de _____________ </w:t>
      </w:r>
      <w:proofErr w:type="spellStart"/>
      <w:r w:rsidRPr="00A83440">
        <w:rPr>
          <w:rFonts w:asciiTheme="minorHAnsi" w:hAnsiTheme="minorHAnsi" w:cstheme="minorHAnsi"/>
        </w:rPr>
        <w:t>de</w:t>
      </w:r>
      <w:proofErr w:type="spellEnd"/>
      <w:r w:rsidRPr="00A83440">
        <w:rPr>
          <w:rFonts w:asciiTheme="minorHAnsi" w:hAnsiTheme="minorHAnsi" w:cstheme="minorHAnsi"/>
        </w:rPr>
        <w:t xml:space="preserve"> 20</w:t>
      </w:r>
      <w:r w:rsidR="000E71A1">
        <w:rPr>
          <w:rFonts w:asciiTheme="minorHAnsi" w:hAnsiTheme="minorHAnsi" w:cstheme="minorHAnsi"/>
        </w:rPr>
        <w:t>2</w:t>
      </w:r>
      <w:r w:rsidR="00D057BA" w:rsidRPr="00A83440">
        <w:rPr>
          <w:rFonts w:asciiTheme="minorHAnsi" w:hAnsiTheme="minorHAnsi" w:cstheme="minorHAnsi"/>
        </w:rPr>
        <w:t>___</w:t>
      </w:r>
    </w:p>
    <w:p w:rsidR="00104179" w:rsidRPr="00A83440" w:rsidRDefault="00104179" w:rsidP="000E71A1">
      <w:pPr>
        <w:jc w:val="center"/>
        <w:rPr>
          <w:rFonts w:asciiTheme="minorHAnsi" w:hAnsiTheme="minorHAnsi" w:cstheme="minorHAnsi"/>
        </w:rPr>
      </w:pPr>
    </w:p>
    <w:p w:rsidR="00104179" w:rsidRDefault="00104179" w:rsidP="000E71A1">
      <w:pPr>
        <w:jc w:val="center"/>
        <w:rPr>
          <w:rFonts w:asciiTheme="minorHAnsi" w:hAnsiTheme="minorHAnsi" w:cstheme="minorHAnsi"/>
        </w:rPr>
      </w:pPr>
    </w:p>
    <w:p w:rsidR="000E71A1" w:rsidRDefault="000E71A1" w:rsidP="000E71A1">
      <w:pPr>
        <w:jc w:val="center"/>
        <w:rPr>
          <w:rFonts w:asciiTheme="minorHAnsi" w:hAnsiTheme="minorHAnsi" w:cstheme="minorHAnsi"/>
        </w:rPr>
      </w:pPr>
    </w:p>
    <w:p w:rsidR="000E71A1" w:rsidRPr="00A83440" w:rsidRDefault="000E71A1" w:rsidP="000E71A1">
      <w:pPr>
        <w:jc w:val="center"/>
        <w:rPr>
          <w:rFonts w:asciiTheme="minorHAnsi" w:hAnsiTheme="minorHAnsi" w:cstheme="minorHAnsi"/>
        </w:rPr>
      </w:pPr>
    </w:p>
    <w:p w:rsidR="00104179" w:rsidRPr="00A83440" w:rsidRDefault="00104179" w:rsidP="000E71A1">
      <w:pPr>
        <w:jc w:val="center"/>
        <w:rPr>
          <w:rFonts w:asciiTheme="minorHAnsi" w:hAnsiTheme="minorHAnsi" w:cstheme="minorHAnsi"/>
        </w:rPr>
      </w:pPr>
      <w:r w:rsidRPr="00A83440">
        <w:rPr>
          <w:rFonts w:asciiTheme="minorHAnsi" w:hAnsiTheme="minorHAnsi" w:cstheme="minorHAnsi"/>
        </w:rPr>
        <w:t>Fdo.: _____________________________</w:t>
      </w:r>
    </w:p>
    <w:p w:rsidR="00706624" w:rsidRDefault="00706624" w:rsidP="00AB23B8">
      <w:pPr>
        <w:autoSpaceDE w:val="0"/>
        <w:autoSpaceDN w:val="0"/>
        <w:adjustRightInd w:val="0"/>
        <w:rPr>
          <w:rFonts w:asciiTheme="minorHAnsi" w:hAnsiTheme="minorHAnsi" w:cstheme="minorHAnsi"/>
          <w:sz w:val="19"/>
          <w:szCs w:val="19"/>
        </w:rPr>
      </w:pPr>
    </w:p>
    <w:p w:rsidR="00706624" w:rsidRPr="00A83440" w:rsidRDefault="000E71A1" w:rsidP="00AB23B8">
      <w:pPr>
        <w:autoSpaceDE w:val="0"/>
        <w:autoSpaceDN w:val="0"/>
        <w:adjustRightInd w:val="0"/>
        <w:rPr>
          <w:rFonts w:asciiTheme="minorHAnsi" w:hAnsiTheme="minorHAnsi" w:cstheme="minorHAnsi"/>
          <w:sz w:val="19"/>
          <w:szCs w:val="19"/>
        </w:rPr>
      </w:pPr>
      <w:r>
        <w:rPr>
          <w:rFonts w:asciiTheme="minorHAnsi" w:hAnsiTheme="minorHAnsi" w:cstheme="minorHAnsi"/>
          <w:sz w:val="19"/>
          <w:szCs w:val="19"/>
        </w:rPr>
        <w:br w:type="page"/>
      </w:r>
    </w:p>
    <w:p w:rsidR="00706624" w:rsidRPr="00706624" w:rsidRDefault="00706624" w:rsidP="00706624">
      <w:pPr>
        <w:spacing w:line="288" w:lineRule="auto"/>
        <w:jc w:val="both"/>
        <w:rPr>
          <w:rFonts w:asciiTheme="minorHAnsi" w:hAnsiTheme="minorHAnsi" w:cstheme="minorHAnsi"/>
          <w:b/>
          <w:sz w:val="18"/>
          <w:szCs w:val="18"/>
          <w:u w:val="single"/>
        </w:rPr>
      </w:pPr>
      <w:r w:rsidRPr="00706624">
        <w:rPr>
          <w:rFonts w:asciiTheme="minorHAnsi" w:hAnsiTheme="minorHAnsi" w:cstheme="minorHAnsi"/>
          <w:b/>
          <w:sz w:val="18"/>
          <w:szCs w:val="18"/>
          <w:u w:val="single"/>
        </w:rPr>
        <w:t>INFORMACIÓN BÁSICA SOBRE PROTECCIÓN DE DATOS:</w:t>
      </w:r>
    </w:p>
    <w:p w:rsidR="00706624" w:rsidRPr="00706624" w:rsidRDefault="00706624" w:rsidP="00706624">
      <w:pPr>
        <w:spacing w:line="288" w:lineRule="auto"/>
        <w:jc w:val="both"/>
        <w:rPr>
          <w:rFonts w:asciiTheme="minorHAnsi" w:hAnsiTheme="minorHAnsi" w:cstheme="minorHAnsi"/>
          <w:sz w:val="18"/>
          <w:szCs w:val="18"/>
        </w:rPr>
      </w:pPr>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1. El responsable del tratamiento es el órgano directivo competente para tramitar el procedimiento 1687 “</w:t>
      </w:r>
      <w:r w:rsidRPr="00706624">
        <w:rPr>
          <w:rFonts w:asciiTheme="minorHAnsi" w:hAnsiTheme="minorHAnsi" w:cstheme="minorHAnsi"/>
          <w:i/>
          <w:sz w:val="18"/>
          <w:szCs w:val="18"/>
        </w:rPr>
        <w:t>Minoración de alquiler de viviendas de promoción pública”</w:t>
      </w:r>
      <w:r w:rsidRPr="00706624">
        <w:rPr>
          <w:rFonts w:asciiTheme="minorHAnsi" w:hAnsiTheme="minorHAnsi" w:cstheme="minorHAnsi"/>
          <w:sz w:val="18"/>
          <w:szCs w:val="18"/>
        </w:rPr>
        <w:t>. Los datos de contacto de los diferentes órganos directivos se pueden extraer de la siguiente dirección:</w:t>
      </w:r>
    </w:p>
    <w:p w:rsidR="00706624" w:rsidRPr="00706624" w:rsidRDefault="00706624" w:rsidP="00706624">
      <w:pPr>
        <w:jc w:val="both"/>
        <w:rPr>
          <w:rFonts w:asciiTheme="minorHAnsi" w:hAnsiTheme="minorHAnsi" w:cstheme="minorHAnsi"/>
          <w:sz w:val="18"/>
          <w:szCs w:val="18"/>
        </w:rPr>
      </w:pPr>
      <w:hyperlink r:id="rId8" w:history="1">
        <w:r w:rsidRPr="00706624">
          <w:rPr>
            <w:rStyle w:val="Hipervnculo"/>
            <w:rFonts w:asciiTheme="minorHAnsi" w:hAnsiTheme="minorHAnsi" w:cstheme="minorHAnsi"/>
            <w:sz w:val="18"/>
            <w:szCs w:val="18"/>
          </w:rPr>
          <w:t>https://transparencia.carm.es/web/transparencia/estructura-administrativa-carm</w:t>
        </w:r>
      </w:hyperlink>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2. Finalidad del tratamiento: tramitación del procedimiento 1687 “</w:t>
      </w:r>
      <w:r w:rsidRPr="00706624">
        <w:rPr>
          <w:rFonts w:asciiTheme="minorHAnsi" w:hAnsiTheme="minorHAnsi" w:cstheme="minorHAnsi"/>
          <w:i/>
          <w:sz w:val="18"/>
          <w:szCs w:val="18"/>
        </w:rPr>
        <w:t>Minoración de alquiler de viviendas de promoción pública”</w:t>
      </w:r>
      <w:r w:rsidRPr="00706624">
        <w:rPr>
          <w:rFonts w:asciiTheme="minorHAnsi" w:hAnsiTheme="minorHAnsi" w:cstheme="minorHAnsi"/>
          <w:sz w:val="18"/>
          <w:szCs w:val="18"/>
        </w:rPr>
        <w:t>.</w:t>
      </w:r>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3. Legitimación del tratamiento: el tratamiento es necesario para el cumplimiento de una obligación legal aplicable al responsable de aquel, conforme al artículo 6.1.c) del Reglamento General de Protección de Datos, en relación con el artículo 32 de la Ley 40/2015, de 1 de octubre, de Régimen Jurídico del Sector Público y concordantes de la Ley 39/2015, de 1 de octubre, del Procedimiento Administrativo Común de las Administraciones Públicas.</w:t>
      </w:r>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4. Destinatarios de cesiones: no se cederán datos a terceros, salvo obligación legal.</w:t>
      </w:r>
    </w:p>
    <w:p w:rsidR="00706624" w:rsidRPr="00706624" w:rsidRDefault="00706624" w:rsidP="00706624">
      <w:pPr>
        <w:rPr>
          <w:rFonts w:asciiTheme="minorHAnsi" w:hAnsiTheme="minorHAnsi" w:cstheme="minorHAnsi"/>
          <w:sz w:val="18"/>
          <w:szCs w:val="18"/>
        </w:rPr>
      </w:pPr>
      <w:r w:rsidRPr="00706624">
        <w:rPr>
          <w:rFonts w:asciiTheme="minorHAnsi" w:hAnsiTheme="minorHAnsi" w:cstheme="minorHAnsi"/>
          <w:sz w:val="18"/>
          <w:szCs w:val="18"/>
        </w:rPr>
        <w:t xml:space="preserve">5. Información adicional: puede consultar la información adicional y detallada sobre protección de datos y el delegado de protección de datos en la página web: </w:t>
      </w:r>
      <w:hyperlink r:id="rId9" w:history="1">
        <w:r w:rsidRPr="00706624">
          <w:rPr>
            <w:rStyle w:val="Hipervnculo"/>
            <w:rFonts w:asciiTheme="minorHAnsi" w:hAnsiTheme="minorHAnsi" w:cstheme="minorHAnsi"/>
            <w:sz w:val="18"/>
            <w:szCs w:val="18"/>
          </w:rPr>
          <w:t>http://www.carm.es/web/pagina?IDCONTENIDO=62678&amp;IDTIPO=100&amp;RASTRO=c672$m</w:t>
        </w:r>
      </w:hyperlink>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6. Procedencia de los datos: los datos son aportados por el interesado o su representante y, en su caso, podrán obtenerse de la plataforma de interoperabilidad de la CARM.</w:t>
      </w:r>
    </w:p>
    <w:p w:rsidR="00706624" w:rsidRPr="00706624" w:rsidRDefault="00706624" w:rsidP="00706624">
      <w:pPr>
        <w:jc w:val="both"/>
        <w:rPr>
          <w:rFonts w:asciiTheme="minorHAnsi" w:hAnsiTheme="minorHAnsi" w:cstheme="minorHAnsi"/>
          <w:sz w:val="18"/>
          <w:szCs w:val="18"/>
        </w:rPr>
      </w:pPr>
      <w:r w:rsidRPr="00706624">
        <w:rPr>
          <w:rFonts w:asciiTheme="minorHAnsi" w:hAnsiTheme="minorHAnsi" w:cstheme="minorHAnsi"/>
          <w:sz w:val="18"/>
          <w:szCs w:val="18"/>
        </w:rPr>
        <w:t xml:space="preserve">7. 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 procedimiento 1687, o en la dirección de correo electrónico </w:t>
      </w:r>
      <w:hyperlink r:id="rId10" w:history="1">
        <w:r w:rsidRPr="00706624">
          <w:rPr>
            <w:rStyle w:val="Hipervnculo"/>
            <w:rFonts w:asciiTheme="minorHAnsi" w:hAnsiTheme="minorHAnsi" w:cstheme="minorHAnsi"/>
            <w:sz w:val="18"/>
            <w:szCs w:val="18"/>
          </w:rPr>
          <w:t>dpdigs@listas.carm.es</w:t>
        </w:r>
      </w:hyperlink>
    </w:p>
    <w:p w:rsidR="00706624" w:rsidRPr="00706624" w:rsidRDefault="00706624" w:rsidP="00706624">
      <w:pPr>
        <w:spacing w:line="288" w:lineRule="auto"/>
        <w:jc w:val="both"/>
        <w:rPr>
          <w:rFonts w:asciiTheme="minorHAnsi" w:hAnsiTheme="minorHAnsi" w:cstheme="minorHAnsi"/>
          <w:sz w:val="19"/>
          <w:szCs w:val="19"/>
          <w:lang w:val="es-ES_tradnl"/>
        </w:rPr>
      </w:pPr>
    </w:p>
    <w:p w:rsidR="00AB23B8" w:rsidRPr="00A83440" w:rsidRDefault="00AB23B8" w:rsidP="00AB23B8">
      <w:pPr>
        <w:spacing w:line="288" w:lineRule="auto"/>
        <w:jc w:val="both"/>
        <w:rPr>
          <w:rFonts w:asciiTheme="minorHAnsi" w:hAnsiTheme="minorHAnsi" w:cstheme="minorHAnsi"/>
          <w:sz w:val="18"/>
          <w:szCs w:val="18"/>
        </w:rPr>
      </w:pPr>
    </w:p>
    <w:sectPr w:rsidR="00AB23B8" w:rsidRPr="00A83440" w:rsidSect="00075F85">
      <w:headerReference w:type="default" r:id="rId11"/>
      <w:footerReference w:type="default" r:id="rId12"/>
      <w:pgSz w:w="11906" w:h="16838" w:code="9"/>
      <w:pgMar w:top="1985" w:right="1418" w:bottom="1418"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E9" w:rsidRDefault="006072E9">
      <w:r>
        <w:separator/>
      </w:r>
    </w:p>
  </w:endnote>
  <w:endnote w:type="continuationSeparator" w:id="0">
    <w:p w:rsidR="006072E9" w:rsidRDefault="0060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A1" w:rsidRPr="005D036A" w:rsidRDefault="000E71A1" w:rsidP="000E71A1">
    <w:pPr>
      <w:tabs>
        <w:tab w:val="center" w:pos="4252"/>
        <w:tab w:val="right" w:pos="8504"/>
      </w:tabs>
      <w:jc w:val="right"/>
      <w:rPr>
        <w:rFonts w:ascii="Calibri" w:hAnsi="Calibri" w:cs="Calibri"/>
        <w:sz w:val="16"/>
      </w:rPr>
    </w:pPr>
    <w:r w:rsidRPr="005D036A">
      <w:rPr>
        <w:rFonts w:ascii="Calibri" w:hAnsi="Calibri" w:cs="Calibri"/>
        <w:sz w:val="16"/>
      </w:rPr>
      <w:t xml:space="preserve">Página </w:t>
    </w:r>
    <w:r w:rsidRPr="005D036A">
      <w:rPr>
        <w:rFonts w:ascii="Calibri" w:hAnsi="Calibri" w:cs="Calibri"/>
        <w:b/>
        <w:bCs/>
        <w:sz w:val="16"/>
      </w:rPr>
      <w:fldChar w:fldCharType="begin"/>
    </w:r>
    <w:r w:rsidRPr="005D036A">
      <w:rPr>
        <w:rFonts w:ascii="Calibri" w:hAnsi="Calibri" w:cs="Calibri"/>
        <w:b/>
        <w:bCs/>
        <w:sz w:val="16"/>
      </w:rPr>
      <w:instrText>PAGE</w:instrText>
    </w:r>
    <w:r w:rsidRPr="005D036A">
      <w:rPr>
        <w:rFonts w:ascii="Calibri" w:hAnsi="Calibri" w:cs="Calibri"/>
        <w:b/>
        <w:bCs/>
        <w:sz w:val="16"/>
      </w:rPr>
      <w:fldChar w:fldCharType="separate"/>
    </w:r>
    <w:r w:rsidR="00075F85">
      <w:rPr>
        <w:rFonts w:ascii="Calibri" w:hAnsi="Calibri" w:cs="Calibri"/>
        <w:b/>
        <w:bCs/>
        <w:noProof/>
        <w:sz w:val="16"/>
      </w:rPr>
      <w:t>2</w:t>
    </w:r>
    <w:r w:rsidRPr="005D036A">
      <w:rPr>
        <w:rFonts w:ascii="Calibri" w:hAnsi="Calibri" w:cs="Calibri"/>
        <w:b/>
        <w:bCs/>
        <w:sz w:val="16"/>
      </w:rPr>
      <w:fldChar w:fldCharType="end"/>
    </w:r>
    <w:r w:rsidRPr="005D036A">
      <w:rPr>
        <w:rFonts w:ascii="Calibri" w:hAnsi="Calibri" w:cs="Calibri"/>
        <w:sz w:val="16"/>
      </w:rPr>
      <w:t xml:space="preserve"> de </w:t>
    </w:r>
    <w:r w:rsidRPr="005D036A">
      <w:rPr>
        <w:rFonts w:ascii="Calibri" w:hAnsi="Calibri" w:cs="Calibri"/>
        <w:b/>
        <w:bCs/>
        <w:sz w:val="16"/>
      </w:rPr>
      <w:fldChar w:fldCharType="begin"/>
    </w:r>
    <w:r w:rsidRPr="005D036A">
      <w:rPr>
        <w:rFonts w:ascii="Calibri" w:hAnsi="Calibri" w:cs="Calibri"/>
        <w:b/>
        <w:bCs/>
        <w:sz w:val="16"/>
      </w:rPr>
      <w:instrText>NUMPAGES</w:instrText>
    </w:r>
    <w:r w:rsidRPr="005D036A">
      <w:rPr>
        <w:rFonts w:ascii="Calibri" w:hAnsi="Calibri" w:cs="Calibri"/>
        <w:b/>
        <w:bCs/>
        <w:sz w:val="16"/>
      </w:rPr>
      <w:fldChar w:fldCharType="separate"/>
    </w:r>
    <w:r w:rsidR="00075F85">
      <w:rPr>
        <w:rFonts w:ascii="Calibri" w:hAnsi="Calibri" w:cs="Calibri"/>
        <w:b/>
        <w:bCs/>
        <w:noProof/>
        <w:sz w:val="16"/>
      </w:rPr>
      <w:t>2</w:t>
    </w:r>
    <w:r w:rsidRPr="005D036A">
      <w:rPr>
        <w:rFonts w:ascii="Calibri" w:hAnsi="Calibri" w:cs="Calibri"/>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E9" w:rsidRDefault="006072E9">
      <w:r>
        <w:separator/>
      </w:r>
    </w:p>
  </w:footnote>
  <w:footnote w:type="continuationSeparator" w:id="0">
    <w:p w:rsidR="006072E9" w:rsidRDefault="0060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0" w:rsidRPr="00E439D9" w:rsidRDefault="000E71A1" w:rsidP="00E439D9">
    <w:pPr>
      <w:pStyle w:val="Encabezado"/>
    </w:pPr>
    <w:r>
      <w:rPr>
        <w:noProof/>
      </w:rPr>
      <w:pict w14:anchorId="0B25D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75pt;margin-top:-27.6pt;width:595.45pt;height:131.25pt;z-index:-25165824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41"/>
    <w:rsid w:val="0000457B"/>
    <w:rsid w:val="00023FD1"/>
    <w:rsid w:val="000241CD"/>
    <w:rsid w:val="00032CF3"/>
    <w:rsid w:val="00057A40"/>
    <w:rsid w:val="00075F85"/>
    <w:rsid w:val="000A529A"/>
    <w:rsid w:val="000B1441"/>
    <w:rsid w:val="000C2F8F"/>
    <w:rsid w:val="000D0CB4"/>
    <w:rsid w:val="000E71A1"/>
    <w:rsid w:val="000F2889"/>
    <w:rsid w:val="000F5B03"/>
    <w:rsid w:val="00104179"/>
    <w:rsid w:val="00116285"/>
    <w:rsid w:val="00117953"/>
    <w:rsid w:val="00120570"/>
    <w:rsid w:val="00127290"/>
    <w:rsid w:val="00131DF4"/>
    <w:rsid w:val="00142EA9"/>
    <w:rsid w:val="00153575"/>
    <w:rsid w:val="00166782"/>
    <w:rsid w:val="001803DE"/>
    <w:rsid w:val="001979B1"/>
    <w:rsid w:val="001A369E"/>
    <w:rsid w:val="001B0629"/>
    <w:rsid w:val="001B3962"/>
    <w:rsid w:val="001C2F36"/>
    <w:rsid w:val="001E4A1C"/>
    <w:rsid w:val="001E7BDC"/>
    <w:rsid w:val="001F6530"/>
    <w:rsid w:val="0020310B"/>
    <w:rsid w:val="00221E5C"/>
    <w:rsid w:val="002347CD"/>
    <w:rsid w:val="0024099C"/>
    <w:rsid w:val="002670B5"/>
    <w:rsid w:val="00295B9D"/>
    <w:rsid w:val="002A6B6D"/>
    <w:rsid w:val="002B03F9"/>
    <w:rsid w:val="002C03EB"/>
    <w:rsid w:val="002C0808"/>
    <w:rsid w:val="002D75E5"/>
    <w:rsid w:val="00313DC6"/>
    <w:rsid w:val="0031751D"/>
    <w:rsid w:val="00353650"/>
    <w:rsid w:val="00366D51"/>
    <w:rsid w:val="00387365"/>
    <w:rsid w:val="003973A6"/>
    <w:rsid w:val="003F3C56"/>
    <w:rsid w:val="004077C7"/>
    <w:rsid w:val="00416E95"/>
    <w:rsid w:val="00443693"/>
    <w:rsid w:val="00455717"/>
    <w:rsid w:val="004608F7"/>
    <w:rsid w:val="00491C4B"/>
    <w:rsid w:val="004B644D"/>
    <w:rsid w:val="004D1720"/>
    <w:rsid w:val="004D62B4"/>
    <w:rsid w:val="004D785D"/>
    <w:rsid w:val="0051765F"/>
    <w:rsid w:val="0052120E"/>
    <w:rsid w:val="00524F5A"/>
    <w:rsid w:val="00556820"/>
    <w:rsid w:val="00576035"/>
    <w:rsid w:val="005D7D35"/>
    <w:rsid w:val="005E5A64"/>
    <w:rsid w:val="005F43E5"/>
    <w:rsid w:val="00602A4D"/>
    <w:rsid w:val="006072E9"/>
    <w:rsid w:val="00672617"/>
    <w:rsid w:val="00694820"/>
    <w:rsid w:val="006A57C3"/>
    <w:rsid w:val="006B5732"/>
    <w:rsid w:val="006C07E4"/>
    <w:rsid w:val="006E049D"/>
    <w:rsid w:val="006F6281"/>
    <w:rsid w:val="00706624"/>
    <w:rsid w:val="00716B04"/>
    <w:rsid w:val="00770294"/>
    <w:rsid w:val="007752C4"/>
    <w:rsid w:val="007764EA"/>
    <w:rsid w:val="007A3A5D"/>
    <w:rsid w:val="007B358D"/>
    <w:rsid w:val="007D3BC1"/>
    <w:rsid w:val="007E3896"/>
    <w:rsid w:val="00823DFD"/>
    <w:rsid w:val="00841089"/>
    <w:rsid w:val="008468CA"/>
    <w:rsid w:val="00870164"/>
    <w:rsid w:val="008843D3"/>
    <w:rsid w:val="0088510F"/>
    <w:rsid w:val="008B10B7"/>
    <w:rsid w:val="008B716F"/>
    <w:rsid w:val="008B79BA"/>
    <w:rsid w:val="008C2B74"/>
    <w:rsid w:val="009049CA"/>
    <w:rsid w:val="00952A40"/>
    <w:rsid w:val="0098080F"/>
    <w:rsid w:val="00981EE3"/>
    <w:rsid w:val="00A3670B"/>
    <w:rsid w:val="00A36D39"/>
    <w:rsid w:val="00A4058D"/>
    <w:rsid w:val="00A83440"/>
    <w:rsid w:val="00A8695D"/>
    <w:rsid w:val="00AB23B8"/>
    <w:rsid w:val="00B01378"/>
    <w:rsid w:val="00B03B41"/>
    <w:rsid w:val="00B05EC8"/>
    <w:rsid w:val="00B10AAB"/>
    <w:rsid w:val="00B1450D"/>
    <w:rsid w:val="00BA75A2"/>
    <w:rsid w:val="00BC39F0"/>
    <w:rsid w:val="00BC7C66"/>
    <w:rsid w:val="00BD25A0"/>
    <w:rsid w:val="00BF2D55"/>
    <w:rsid w:val="00C1728F"/>
    <w:rsid w:val="00C17E03"/>
    <w:rsid w:val="00C37DB3"/>
    <w:rsid w:val="00C471ED"/>
    <w:rsid w:val="00C7027F"/>
    <w:rsid w:val="00CA63EE"/>
    <w:rsid w:val="00CB0578"/>
    <w:rsid w:val="00CB3571"/>
    <w:rsid w:val="00CB6711"/>
    <w:rsid w:val="00CC4ED8"/>
    <w:rsid w:val="00CD30AD"/>
    <w:rsid w:val="00D057BA"/>
    <w:rsid w:val="00D259A8"/>
    <w:rsid w:val="00D34CAA"/>
    <w:rsid w:val="00D67BB8"/>
    <w:rsid w:val="00D75717"/>
    <w:rsid w:val="00D95DAB"/>
    <w:rsid w:val="00DE6357"/>
    <w:rsid w:val="00DF2651"/>
    <w:rsid w:val="00E203DB"/>
    <w:rsid w:val="00E216CC"/>
    <w:rsid w:val="00E358E0"/>
    <w:rsid w:val="00E439D9"/>
    <w:rsid w:val="00E92162"/>
    <w:rsid w:val="00EA4FE5"/>
    <w:rsid w:val="00EC0596"/>
    <w:rsid w:val="00EC5EBC"/>
    <w:rsid w:val="00EE0FBB"/>
    <w:rsid w:val="00EE1AC5"/>
    <w:rsid w:val="00EF6B1F"/>
    <w:rsid w:val="00F27907"/>
    <w:rsid w:val="00F44A52"/>
    <w:rsid w:val="00FA0C71"/>
    <w:rsid w:val="00FD2BB3"/>
    <w:rsid w:val="00FE0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0994D89-6115-4469-8675-F13E41A4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099C"/>
    <w:pPr>
      <w:tabs>
        <w:tab w:val="center" w:pos="4252"/>
        <w:tab w:val="right" w:pos="8504"/>
      </w:tabs>
    </w:pPr>
  </w:style>
  <w:style w:type="character" w:customStyle="1" w:styleId="EncabezadoCar">
    <w:name w:val="Encabezado Car"/>
    <w:basedOn w:val="Fuentedeprrafopredeter"/>
    <w:link w:val="Encabezado"/>
    <w:uiPriority w:val="99"/>
    <w:locked/>
    <w:rsid w:val="004D62B4"/>
    <w:rPr>
      <w:rFonts w:cs="Times New Roman"/>
      <w:sz w:val="24"/>
    </w:rPr>
  </w:style>
  <w:style w:type="paragraph" w:styleId="Piedepgina">
    <w:name w:val="footer"/>
    <w:basedOn w:val="Normal"/>
    <w:link w:val="PiedepginaCar"/>
    <w:uiPriority w:val="99"/>
    <w:rsid w:val="0024099C"/>
    <w:pPr>
      <w:tabs>
        <w:tab w:val="center" w:pos="4252"/>
        <w:tab w:val="right" w:pos="8504"/>
      </w:tabs>
    </w:pPr>
  </w:style>
  <w:style w:type="character" w:customStyle="1" w:styleId="PiedepginaCar">
    <w:name w:val="Pie de página Car"/>
    <w:basedOn w:val="Fuentedeprrafopredeter"/>
    <w:link w:val="Piedepgina"/>
    <w:uiPriority w:val="99"/>
    <w:locked/>
    <w:rsid w:val="00AB23B8"/>
    <w:rPr>
      <w:rFonts w:cs="Times New Roman"/>
      <w:sz w:val="24"/>
    </w:rPr>
  </w:style>
  <w:style w:type="table" w:styleId="Tablaconcuadrcula">
    <w:name w:val="Table Grid"/>
    <w:basedOn w:val="Tablanormal"/>
    <w:uiPriority w:val="39"/>
    <w:rsid w:val="0024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indeMurcia">
    <w:name w:val="Región de Murcia"/>
    <w:rsid w:val="00416E95"/>
    <w:pPr>
      <w:tabs>
        <w:tab w:val="center" w:pos="4252"/>
        <w:tab w:val="right" w:pos="8504"/>
      </w:tabs>
    </w:pPr>
    <w:rPr>
      <w:sz w:val="24"/>
      <w:szCs w:val="24"/>
    </w:rPr>
  </w:style>
  <w:style w:type="paragraph" w:styleId="Textodeglobo">
    <w:name w:val="Balloon Text"/>
    <w:basedOn w:val="Normal"/>
    <w:link w:val="TextodegloboCar"/>
    <w:uiPriority w:val="99"/>
    <w:semiHidden/>
    <w:rsid w:val="007752C4"/>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rPr>
  </w:style>
  <w:style w:type="paragraph" w:customStyle="1" w:styleId="default">
    <w:name w:val="default"/>
    <w:basedOn w:val="Normal"/>
    <w:rsid w:val="00952A40"/>
    <w:rPr>
      <w:rFonts w:ascii="Arial Unicode MS" w:eastAsia="Arial Unicode MS" w:hAnsi="Arial Unicode MS" w:cs="Arial Unicode MS"/>
      <w:color w:val="000000"/>
    </w:rPr>
  </w:style>
  <w:style w:type="character" w:styleId="Hipervnculo">
    <w:name w:val="Hyperlink"/>
    <w:basedOn w:val="Fuentedeprrafopredeter"/>
    <w:rsid w:val="00706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00965">
      <w:marLeft w:val="0"/>
      <w:marRight w:val="0"/>
      <w:marTop w:val="0"/>
      <w:marBottom w:val="0"/>
      <w:divBdr>
        <w:top w:val="none" w:sz="0" w:space="0" w:color="auto"/>
        <w:left w:val="none" w:sz="0" w:space="0" w:color="auto"/>
        <w:bottom w:val="none" w:sz="0" w:space="0" w:color="auto"/>
        <w:right w:val="none" w:sz="0" w:space="0" w:color="auto"/>
      </w:divBdr>
      <w:divsChild>
        <w:div w:id="168370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carm.es/web/transparencia/estructura-administrativa-ca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de.carm.es/vernotificaci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igs@listas.carm.es" TargetMode="External"/><Relationship Id="rId4" Type="http://schemas.openxmlformats.org/officeDocument/2006/relationships/webSettings" Target="webSettings.xml"/><Relationship Id="rId9" Type="http://schemas.openxmlformats.org/officeDocument/2006/relationships/hyperlink" Target="http://www.carm.es/web/pagina?IDCONTENIDO=62678&amp;IDTIPO=100&amp;RASTRO=c672$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0D979-B497-4AEF-A7C9-08305A82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SOLICITUD DE APLAZAMIENTO Y COMPROMISO DE PAGO</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APLAZAMIENTO Y COMPROMISO DE PAGO</dc:title>
  <dc:subject/>
  <dc:creator>amg02l</dc:creator>
  <cp:keywords/>
  <dc:description/>
  <cp:lastModifiedBy>MARTINEZ PEREZ, ONOFRE MANUEL</cp:lastModifiedBy>
  <cp:revision>4</cp:revision>
  <cp:lastPrinted>2025-04-08T08:37:00Z</cp:lastPrinted>
  <dcterms:created xsi:type="dcterms:W3CDTF">2025-04-08T08:06:00Z</dcterms:created>
  <dcterms:modified xsi:type="dcterms:W3CDTF">2025-04-08T08:37:00Z</dcterms:modified>
</cp:coreProperties>
</file>